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DADE" w14:textId="77777777" w:rsidR="00593707" w:rsidRPr="001F419B" w:rsidRDefault="00593707" w:rsidP="00593707">
      <w:pPr>
        <w:spacing w:after="0"/>
        <w:rPr>
          <w:b/>
          <w:color w:val="FFFFFF"/>
          <w:sz w:val="4"/>
          <w:szCs w:val="4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83932F0" wp14:editId="1563DDF5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62" name="Image 1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9B">
        <w:rPr>
          <w:noProof/>
          <w:color w:val="FFFFFF"/>
          <w:sz w:val="4"/>
          <w:szCs w:val="4"/>
          <w:lang w:val="en-GB"/>
        </w:rPr>
        <w:t>379DER15</w:t>
      </w:r>
    </w:p>
    <w:p w14:paraId="4B1A4EB0" w14:textId="465B7B5C" w:rsidR="00593707" w:rsidRPr="001F419B" w:rsidRDefault="00994298" w:rsidP="00593707">
      <w:pPr>
        <w:spacing w:after="0"/>
        <w:rPr>
          <w:b/>
          <w:lang w:val="en-GB"/>
        </w:rPr>
      </w:pPr>
      <w:r>
        <w:rPr>
          <w:b/>
          <w:noProof/>
          <w:lang w:val="en-GB"/>
        </w:rPr>
        <w:t>TEMPOMATIC Mix 4 electronic mixer</w:t>
      </w:r>
    </w:p>
    <w:p w14:paraId="4B49A02F" w14:textId="77777777" w:rsidR="00593707" w:rsidRPr="001F419B" w:rsidRDefault="00593707" w:rsidP="00593707">
      <w:pPr>
        <w:spacing w:after="0"/>
        <w:rPr>
          <w:lang w:val="en-GB"/>
        </w:rPr>
      </w:pPr>
    </w:p>
    <w:p w14:paraId="62931AA4" w14:textId="6B19DF33" w:rsidR="00593707" w:rsidRPr="001F419B" w:rsidRDefault="00593707" w:rsidP="00593707">
      <w:pPr>
        <w:spacing w:after="0"/>
        <w:rPr>
          <w:lang w:val="en-GB"/>
        </w:rPr>
      </w:pPr>
      <w:r w:rsidRPr="001F419B">
        <w:rPr>
          <w:lang w:val="en-GB"/>
        </w:rPr>
        <w:t xml:space="preserve">Reference: </w:t>
      </w:r>
      <w:r w:rsidR="00994298">
        <w:rPr>
          <w:noProof/>
          <w:lang w:val="en-GB"/>
        </w:rPr>
        <w:t>493400</w:t>
      </w:r>
    </w:p>
    <w:p w14:paraId="4071F12D" w14:textId="77777777" w:rsidR="00593707" w:rsidRPr="001F419B" w:rsidRDefault="00593707" w:rsidP="00593707">
      <w:pPr>
        <w:spacing w:after="0"/>
        <w:rPr>
          <w:lang w:val="en-GB"/>
        </w:rPr>
      </w:pPr>
    </w:p>
    <w:p w14:paraId="6E3E1EE4" w14:textId="77777777" w:rsidR="00593707" w:rsidRDefault="00593707" w:rsidP="00593707">
      <w:pPr>
        <w:spacing w:after="0"/>
        <w:rPr>
          <w:u w:val="single"/>
          <w:lang w:val="en-GB"/>
        </w:rPr>
      </w:pPr>
      <w:r w:rsidRPr="00F52919">
        <w:rPr>
          <w:u w:val="single"/>
          <w:lang w:val="en-GB"/>
        </w:rPr>
        <w:t>CCTP description</w:t>
      </w:r>
    </w:p>
    <w:p w14:paraId="074AD423" w14:textId="6DDDB028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Wall-mounted electronic basin mixer:</w:t>
      </w:r>
    </w:p>
    <w:p w14:paraId="5CB8FDFB" w14:textId="318AE008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230/6V recessed mains supply.</w:t>
      </w:r>
    </w:p>
    <w:p w14:paraId="3FF47A06" w14:textId="4A1D410B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Reduced-stagnation solenoid valve and electronic unit integrated into the body of the mixer.</w:t>
      </w:r>
    </w:p>
    <w:p w14:paraId="20FA0AFA" w14:textId="4BABC2CD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Flow rate pre-set at 3 lpm at 3 bar, can be adjusted from 1.5 - 6 lpm.</w:t>
      </w:r>
    </w:p>
    <w:p w14:paraId="3383E7A5" w14:textId="4B3C4E72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Scale-resistant flow straightener.</w:t>
      </w:r>
    </w:p>
    <w:p w14:paraId="665A8213" w14:textId="0F5C3D94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Duty flush (60 seconds every 24 hours after last use).</w:t>
      </w:r>
    </w:p>
    <w:p w14:paraId="393D0AA3" w14:textId="7A23A987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Active, infrared presence detection, sensor at the end of the spout optimises detection.</w:t>
      </w:r>
    </w:p>
    <w:p w14:paraId="75CDF317" w14:textId="062CD98A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Chrome-plated metal body L. 1</w:t>
      </w:r>
      <w:r w:rsidR="00CA2D22">
        <w:rPr>
          <w:noProof/>
          <w:lang w:val="en-GB"/>
        </w:rPr>
        <w:t>6</w:t>
      </w:r>
      <w:r w:rsidRPr="00994298">
        <w:rPr>
          <w:noProof/>
          <w:lang w:val="en-GB"/>
        </w:rPr>
        <w:t>0mm.</w:t>
      </w:r>
    </w:p>
    <w:p w14:paraId="78F3BE6D" w14:textId="01A24021" w:rsid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Cap fixed in place by 2 concealed screws.</w:t>
      </w:r>
    </w:p>
    <w:p w14:paraId="4882EB6A" w14:textId="24D57181" w:rsidR="00CA2D22" w:rsidRPr="00994298" w:rsidRDefault="00CA2D22" w:rsidP="00994298">
      <w:pPr>
        <w:spacing w:after="0"/>
        <w:rPr>
          <w:noProof/>
          <w:lang w:val="en-GB"/>
        </w:rPr>
      </w:pPr>
      <w:r>
        <w:rPr>
          <w:noProof/>
          <w:lang w:val="en-GB"/>
        </w:rPr>
        <w:t>Stopcocks.</w:t>
      </w:r>
    </w:p>
    <w:p w14:paraId="3E53DEFE" w14:textId="493A7045" w:rsid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Wall-mounted.</w:t>
      </w:r>
    </w:p>
    <w:p w14:paraId="39DD4C37" w14:textId="3CA8E049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Recessed inlets</w:t>
      </w:r>
      <w:r w:rsidR="00F06D4E">
        <w:rPr>
          <w:noProof/>
          <w:lang w:val="en-GB"/>
        </w:rPr>
        <w:t xml:space="preserve"> ½”</w:t>
      </w:r>
      <w:r w:rsidRPr="00994298">
        <w:rPr>
          <w:noProof/>
          <w:lang w:val="en-GB"/>
        </w:rPr>
        <w:t>.</w:t>
      </w:r>
    </w:p>
    <w:p w14:paraId="79C1B41E" w14:textId="17686D7A" w:rsidR="00994298" w:rsidRP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Anti-blocking security.</w:t>
      </w:r>
    </w:p>
    <w:p w14:paraId="0119C49C" w14:textId="77777777" w:rsid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Side temperature control with adjustable maximum temperature limiter.</w:t>
      </w:r>
    </w:p>
    <w:p w14:paraId="6DE73013" w14:textId="77777777" w:rsidR="00994298" w:rsidRDefault="00994298" w:rsidP="00994298">
      <w:pPr>
        <w:spacing w:after="0"/>
        <w:rPr>
          <w:noProof/>
          <w:lang w:val="en-GB"/>
        </w:rPr>
      </w:pPr>
      <w:r w:rsidRPr="00994298">
        <w:rPr>
          <w:noProof/>
          <w:lang w:val="en-GB"/>
        </w:rPr>
        <w:t>10-year warranty.</w:t>
      </w:r>
    </w:p>
    <w:p w14:paraId="11317740" w14:textId="77777777" w:rsidR="00994298" w:rsidRDefault="00994298" w:rsidP="00994298">
      <w:pPr>
        <w:spacing w:after="0"/>
        <w:rPr>
          <w:noProof/>
          <w:lang w:val="en-GB"/>
        </w:rPr>
      </w:pPr>
    </w:p>
    <w:p w14:paraId="5B9F457A" w14:textId="5741BE06" w:rsidR="00527157" w:rsidRPr="001F419B" w:rsidRDefault="002450F8" w:rsidP="00994298">
      <w:pPr>
        <w:spacing w:after="0"/>
        <w:rPr>
          <w:lang w:val="en-GB"/>
        </w:rPr>
      </w:pPr>
      <w:r>
        <w:rPr>
          <w:noProof/>
          <w:lang w:val="en-GB"/>
        </w:rPr>
        <w:t>Provisional availability</w:t>
      </w:r>
      <w:r w:rsidR="00994298" w:rsidRPr="00994298">
        <w:rPr>
          <w:noProof/>
          <w:lang w:val="en-GB"/>
        </w:rPr>
        <w:t xml:space="preserve"> </w:t>
      </w:r>
      <w:r w:rsidR="001A3E06">
        <w:rPr>
          <w:noProof/>
          <w:lang w:val="en-GB"/>
        </w:rPr>
        <w:t>2nd</w:t>
      </w:r>
      <w:bookmarkStart w:id="0" w:name="_GoBack"/>
      <w:bookmarkEnd w:id="0"/>
      <w:r>
        <w:rPr>
          <w:noProof/>
          <w:lang w:val="en-GB"/>
        </w:rPr>
        <w:t xml:space="preserve"> </w:t>
      </w:r>
      <w:r w:rsidR="00994298" w:rsidRPr="00994298">
        <w:rPr>
          <w:noProof/>
          <w:lang w:val="en-GB"/>
        </w:rPr>
        <w:t>half 201</w:t>
      </w:r>
      <w:r>
        <w:rPr>
          <w:noProof/>
          <w:lang w:val="en-GB"/>
        </w:rPr>
        <w:t>9</w:t>
      </w:r>
      <w:r w:rsidR="00994298" w:rsidRPr="00994298">
        <w:rPr>
          <w:noProof/>
          <w:lang w:val="en-GB"/>
        </w:rPr>
        <w:t>, please contact th</w:t>
      </w:r>
      <w:r w:rsidR="00994298">
        <w:rPr>
          <w:noProof/>
          <w:lang w:val="en-GB"/>
        </w:rPr>
        <w:t>e s</w:t>
      </w:r>
      <w:r w:rsidR="00994298" w:rsidRPr="00994298">
        <w:rPr>
          <w:noProof/>
          <w:lang w:val="en-GB"/>
        </w:rPr>
        <w:t>ales office to check availability.</w:t>
      </w:r>
    </w:p>
    <w:sectPr w:rsidR="00527157" w:rsidRPr="001F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07"/>
    <w:rsid w:val="001A3E06"/>
    <w:rsid w:val="001F419B"/>
    <w:rsid w:val="002450F8"/>
    <w:rsid w:val="0043248F"/>
    <w:rsid w:val="00527157"/>
    <w:rsid w:val="00593707"/>
    <w:rsid w:val="00750C82"/>
    <w:rsid w:val="00994298"/>
    <w:rsid w:val="00CA2D22"/>
    <w:rsid w:val="00F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52CB"/>
  <w15:chartTrackingRefBased/>
  <w15:docId w15:val="{6CFA6193-26F1-4CB6-B511-8DD63F07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Carole Armstrong</cp:lastModifiedBy>
  <cp:revision>7</cp:revision>
  <dcterms:created xsi:type="dcterms:W3CDTF">2018-05-09T09:42:00Z</dcterms:created>
  <dcterms:modified xsi:type="dcterms:W3CDTF">2019-07-25T16:41:00Z</dcterms:modified>
</cp:coreProperties>
</file>